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1100D98F">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w:t>
      </w:r>
      <w:r w:rsidR="00C72AD9">
        <w:rPr>
          <w:rFonts w:cs="Arial"/>
          <w:b/>
          <w:bCs/>
          <w:iCs/>
          <w:sz w:val="20"/>
          <w:szCs w:val="20"/>
        </w:rPr>
        <w:t>5</w:t>
      </w:r>
      <w:r w:rsidRPr="000F2377" w:rsidR="00E456E4">
        <w:rPr>
          <w:rFonts w:cs="Arial"/>
          <w:b/>
          <w:bCs/>
          <w:iCs/>
          <w:sz w:val="20"/>
          <w:szCs w:val="20"/>
        </w:rPr>
        <w:t xml:space="preserve"> </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C6F9381">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D493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599E82F">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D745B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0F2377" w:rsidR="003D25C5" w:rsidP="003D25C5" w:rsidRDefault="00ED0C58" w14:paraId="22C713FB"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Pr="000F2377" w:rsidR="003D25C5">
        <w:rPr>
          <w:rFonts w:eastAsia="Times New Roman" w:cs="Arial"/>
          <w:sz w:val="20"/>
          <w:szCs w:val="20"/>
          <w:lang w:eastAsia="it-IT"/>
        </w:rPr>
        <w:t>Regolamento (UE) n. 1407/2013 del 18 dicembre 2013, l’impresa, congiuntamente con altre imprese ad essa eventualmente collegate nell’ambito del concetto di “impresa unica” (barrare una delle opzioni seguenti):</w:t>
      </w:r>
    </w:p>
    <w:p w:rsidRPr="000F2377" w:rsidR="00025EA9" w:rsidP="003D25C5" w:rsidRDefault="00025EA9" w14:paraId="4A56564E" w14:textId="39BA869C">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noProof/>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86A4E01">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051DB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0F2377" w:rsidR="003D25C5">
        <w:rPr>
          <w:rFonts w:eastAsia="Times New Roman" w:cs="Arial"/>
          <w:sz w:val="20"/>
          <w:szCs w:val="20"/>
          <w:lang w:eastAsia="it-IT"/>
        </w:rPr>
        <w:t>non ha beneficiato, nell’esercizio finanziario in questione nonché nei due esercizi finanziari precedenti</w:t>
      </w:r>
      <w:r w:rsidRPr="000F2377" w:rsidR="003D25C5">
        <w:t xml:space="preserve"> </w:t>
      </w:r>
      <w:r w:rsidRPr="000F2377" w:rsidR="003D25C5">
        <w:rPr>
          <w:rFonts w:eastAsia="Times New Roman" w:cs="Arial"/>
          <w:sz w:val="20"/>
          <w:szCs w:val="20"/>
          <w:lang w:eastAsia="it-IT"/>
        </w:rPr>
        <w:t xml:space="preserve">di aiuti pubblici </w:t>
      </w:r>
      <w:r w:rsidRPr="000F2377" w:rsidR="00ED0C58">
        <w:rPr>
          <w:rFonts w:eastAsia="Times New Roman" w:cs="Arial"/>
          <w:sz w:val="20"/>
          <w:szCs w:val="20"/>
          <w:lang w:eastAsia="it-IT"/>
        </w:rPr>
        <w:t>a titolo di aiuti in regime "de minimis";</w:t>
      </w:r>
    </w:p>
    <w:p w:rsidRPr="000F2377" w:rsidR="00ED0C58" w:rsidP="009D1399" w:rsidRDefault="00025EA9" w14:paraId="6D39CB2B" w14:textId="43CACF7C">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007BF5F5">
                <wp:simplePos x="0" y="0"/>
                <wp:positionH relativeFrom="column">
                  <wp:posOffset>601980</wp:posOffset>
                </wp:positionH>
                <wp:positionV relativeFrom="paragraph">
                  <wp:posOffset>22860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941213C">
              <v:rect id="Rettangolo 3" style="position:absolute;margin-left:47.4pt;margin-top:1.8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5274E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">
                <o:lock v:ext="edit" aspectratio="t"/>
              </v:rect>
            </w:pict>
          </mc:Fallback>
        </mc:AlternateContent>
      </w:r>
      <w:r w:rsidRPr="000F2377" w:rsidR="003D25C5">
        <w:rPr>
          <w:rFonts w:eastAsia="Times New Roman" w:cs="Arial"/>
          <w:sz w:val="20"/>
          <w:szCs w:val="20"/>
          <w:lang w:eastAsia="it-IT"/>
        </w:rPr>
        <w:t xml:space="preserve"> ha beneficiato, nell’esercizio finanziario in questione nonché nei due esercizi finanziari precedenti     dei seguenti aiuti pubblici a titolo di aiuti in regime "de minimis</w:t>
      </w:r>
      <w:r w:rsidRPr="000F2377" w:rsidR="00ED0C58">
        <w:rPr>
          <w:rFonts w:eastAsia="Times New Roman" w:cs="Arial"/>
          <w:sz w:val="20"/>
          <w:szCs w:val="20"/>
          <w:lang w:eastAsia="it-IT"/>
        </w:rPr>
        <w:t>":</w:t>
      </w:r>
    </w:p>
    <w:p w:rsidRPr="000F2377" w:rsidR="00B82437" w:rsidP="00B82437" w:rsidRDefault="00B82437" w14:paraId="5D3432D8" w14:textId="77777777">
      <w:pPr>
        <w:autoSpaceDE w:val="0"/>
        <w:autoSpaceDN w:val="0"/>
        <w:adjustRightInd w:val="0"/>
        <w:spacing w:after="0" w:line="240" w:lineRule="auto"/>
        <w:jc w:val="both"/>
        <w:rPr>
          <w:rFonts w:eastAsia="Times New Roman" w:cs="Arial"/>
          <w:sz w:val="20"/>
          <w:szCs w:val="20"/>
          <w:lang w:eastAsia="it-IT"/>
        </w:rPr>
      </w:pPr>
    </w:p>
    <w:p w:rsidRPr="000F2377" w:rsidR="00B82437" w:rsidP="009D1399" w:rsidRDefault="00B82437" w14:paraId="368F7CFC" w14:textId="77777777">
      <w:pPr>
        <w:autoSpaceDE w:val="0"/>
        <w:autoSpaceDN w:val="0"/>
        <w:adjustRightInd w:val="0"/>
        <w:spacing w:after="0" w:line="240" w:lineRule="auto"/>
        <w:ind w:left="1416"/>
        <w:jc w:val="both"/>
        <w:rPr>
          <w:rFonts w:eastAsia="Times New Roman" w:cs="Arial"/>
          <w:sz w:val="20"/>
          <w:szCs w:val="20"/>
          <w:lang w:eastAsia="it-IT"/>
        </w:rPr>
      </w:pPr>
    </w:p>
    <w:tbl>
      <w:tblPr>
        <w:tblStyle w:val="Grigliatabella"/>
        <w:tblW w:w="5000" w:type="pct"/>
        <w:tblLook w:val="04A0" w:firstRow="1" w:lastRow="0" w:firstColumn="1" w:lastColumn="0" w:noHBand="0" w:noVBand="1"/>
      </w:tblPr>
      <w:tblGrid>
        <w:gridCol w:w="3024"/>
        <w:gridCol w:w="2332"/>
        <w:gridCol w:w="2249"/>
        <w:gridCol w:w="2249"/>
      </w:tblGrid>
      <w:tr w:rsidRPr="000F2377" w:rsidR="00B82437" w:rsidTr="00B82437" w14:paraId="3B3306D6" w14:textId="77777777">
        <w:tc>
          <w:tcPr>
            <w:tcW w:w="1534" w:type="pct"/>
            <w:vAlign w:val="center"/>
          </w:tcPr>
          <w:p w:rsidRPr="000F2377" w:rsidR="00B82437" w:rsidP="00B82437" w:rsidRDefault="00B82437" w14:paraId="39BA9455" w14:textId="77777777">
            <w:pPr>
              <w:autoSpaceDE w:val="0"/>
              <w:autoSpaceDN w:val="0"/>
              <w:adjustRightInd w:val="0"/>
              <w:ind w:hanging="108"/>
              <w:jc w:val="center"/>
              <w:rPr>
                <w:rFonts w:eastAsia="Times New Roman" w:cs="Arial"/>
                <w:b/>
                <w:sz w:val="20"/>
                <w:szCs w:val="20"/>
                <w:lang w:eastAsia="it-IT"/>
              </w:rPr>
            </w:pPr>
            <w:r w:rsidRPr="000F2377">
              <w:rPr>
                <w:rFonts w:eastAsia="Times New Roman" w:cs="Arial"/>
                <w:b/>
                <w:sz w:val="20"/>
                <w:szCs w:val="20"/>
                <w:lang w:eastAsia="it-IT"/>
              </w:rPr>
              <w:t>Tipologia contributi/agevolazioni</w:t>
            </w:r>
          </w:p>
        </w:tc>
        <w:tc>
          <w:tcPr>
            <w:tcW w:w="1183" w:type="pct"/>
            <w:vAlign w:val="center"/>
          </w:tcPr>
          <w:p w:rsidRPr="000F2377" w:rsidR="00B82437" w:rsidP="00B82437" w:rsidRDefault="00B82437" w14:paraId="45D950FA"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Data ottenimento</w:t>
            </w:r>
          </w:p>
        </w:tc>
        <w:tc>
          <w:tcPr>
            <w:tcW w:w="1141" w:type="pct"/>
            <w:vAlign w:val="center"/>
          </w:tcPr>
          <w:p w:rsidRPr="000F2377" w:rsidR="00B82437" w:rsidP="00B82437" w:rsidRDefault="00B82437" w14:paraId="3D046754"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Aiuti in regime “de minimis” ricevuti €</w:t>
            </w:r>
          </w:p>
        </w:tc>
        <w:tc>
          <w:tcPr>
            <w:tcW w:w="1141" w:type="pct"/>
            <w:vAlign w:val="center"/>
          </w:tcPr>
          <w:p w:rsidRPr="000F2377" w:rsidR="00B82437" w:rsidP="00B82437" w:rsidRDefault="00B82437" w14:paraId="6CFCD98E"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Importo della sovvenzione e/o equivalente lordo della sovvenzione (ESL)</w:t>
            </w:r>
          </w:p>
        </w:tc>
      </w:tr>
      <w:tr w:rsidRPr="000F2377" w:rsidR="00B82437" w:rsidTr="00B82437" w14:paraId="40550F2A" w14:textId="77777777">
        <w:tc>
          <w:tcPr>
            <w:tcW w:w="1534" w:type="pct"/>
            <w:vAlign w:val="center"/>
          </w:tcPr>
          <w:p w:rsidRPr="000F2377" w:rsidR="00B82437" w:rsidP="00B82437" w:rsidRDefault="00B82437" w14:paraId="2F9A091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capitale (fondo perduto)</w:t>
            </w:r>
          </w:p>
        </w:tc>
        <w:tc>
          <w:tcPr>
            <w:tcW w:w="1183" w:type="pct"/>
            <w:vAlign w:val="center"/>
          </w:tcPr>
          <w:p w:rsidRPr="000F2377" w:rsidR="00B82437" w:rsidP="00B82437" w:rsidRDefault="00B82437" w14:paraId="435BD74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355DA3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46636E6" w14:textId="77777777">
            <w:pPr>
              <w:autoSpaceDE w:val="0"/>
              <w:autoSpaceDN w:val="0"/>
              <w:adjustRightInd w:val="0"/>
              <w:jc w:val="center"/>
              <w:rPr>
                <w:rFonts w:eastAsia="Times New Roman" w:cs="Arial"/>
                <w:sz w:val="20"/>
                <w:szCs w:val="20"/>
                <w:lang w:eastAsia="it-IT"/>
              </w:rPr>
            </w:pPr>
          </w:p>
        </w:tc>
      </w:tr>
      <w:tr w:rsidRPr="000F2377" w:rsidR="00B82437" w:rsidTr="00B82437" w14:paraId="10D091EB" w14:textId="77777777">
        <w:tc>
          <w:tcPr>
            <w:tcW w:w="1534" w:type="pct"/>
            <w:vAlign w:val="center"/>
          </w:tcPr>
          <w:p w:rsidRPr="000F2377" w:rsidR="00B82437" w:rsidP="00B82437" w:rsidRDefault="00B82437" w14:paraId="1A339088"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interessi (mutuo, leasing)</w:t>
            </w:r>
          </w:p>
        </w:tc>
        <w:tc>
          <w:tcPr>
            <w:tcW w:w="1183" w:type="pct"/>
            <w:vAlign w:val="center"/>
          </w:tcPr>
          <w:p w:rsidRPr="000F2377" w:rsidR="00B82437" w:rsidP="00B82437" w:rsidRDefault="00B82437" w14:paraId="473C75D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7580A68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382179B" w14:textId="77777777">
            <w:pPr>
              <w:autoSpaceDE w:val="0"/>
              <w:autoSpaceDN w:val="0"/>
              <w:adjustRightInd w:val="0"/>
              <w:jc w:val="center"/>
              <w:rPr>
                <w:rFonts w:eastAsia="Times New Roman" w:cs="Arial"/>
                <w:sz w:val="20"/>
                <w:szCs w:val="20"/>
                <w:lang w:eastAsia="it-IT"/>
              </w:rPr>
            </w:pPr>
          </w:p>
        </w:tc>
      </w:tr>
      <w:tr w:rsidRPr="000F2377" w:rsidR="00B82437" w:rsidTr="00B82437" w14:paraId="6B2007C5" w14:textId="77777777">
        <w:tc>
          <w:tcPr>
            <w:tcW w:w="1534" w:type="pct"/>
            <w:vAlign w:val="center"/>
          </w:tcPr>
          <w:p w:rsidRPr="000F2377" w:rsidR="00B82437" w:rsidP="00B82437" w:rsidRDefault="00B82437" w14:paraId="2C7A9A7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Sgravi fiscali</w:t>
            </w:r>
          </w:p>
        </w:tc>
        <w:tc>
          <w:tcPr>
            <w:tcW w:w="1183" w:type="pct"/>
            <w:vAlign w:val="center"/>
          </w:tcPr>
          <w:p w:rsidRPr="000F2377" w:rsidR="00B82437" w:rsidP="00B82437" w:rsidRDefault="00B82437" w14:paraId="7684CCF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5FB8756D"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27DB1EF" w14:textId="77777777">
            <w:pPr>
              <w:autoSpaceDE w:val="0"/>
              <w:autoSpaceDN w:val="0"/>
              <w:adjustRightInd w:val="0"/>
              <w:jc w:val="center"/>
              <w:rPr>
                <w:rFonts w:eastAsia="Times New Roman" w:cs="Arial"/>
                <w:sz w:val="20"/>
                <w:szCs w:val="20"/>
                <w:lang w:eastAsia="it-IT"/>
              </w:rPr>
            </w:pPr>
          </w:p>
        </w:tc>
      </w:tr>
      <w:tr w:rsidRPr="000F2377" w:rsidR="00B82437" w:rsidTr="00B82437" w14:paraId="548F9679" w14:textId="77777777">
        <w:tc>
          <w:tcPr>
            <w:tcW w:w="1534" w:type="pct"/>
            <w:vAlign w:val="center"/>
          </w:tcPr>
          <w:p w:rsidRPr="000F2377" w:rsidR="00B82437" w:rsidP="00B82437" w:rsidRDefault="00B82437" w14:paraId="46D70AA0"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Garanzie sui prestiti</w:t>
            </w:r>
          </w:p>
        </w:tc>
        <w:tc>
          <w:tcPr>
            <w:tcW w:w="1183" w:type="pct"/>
            <w:vAlign w:val="center"/>
          </w:tcPr>
          <w:p w:rsidRPr="000F2377" w:rsidR="00B82437" w:rsidP="00B82437" w:rsidRDefault="00B82437" w14:paraId="42BF71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5821D63"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2BAE30B7" w14:textId="77777777">
            <w:pPr>
              <w:autoSpaceDE w:val="0"/>
              <w:autoSpaceDN w:val="0"/>
              <w:adjustRightInd w:val="0"/>
              <w:jc w:val="center"/>
              <w:rPr>
                <w:rFonts w:eastAsia="Times New Roman" w:cs="Arial"/>
                <w:sz w:val="20"/>
                <w:szCs w:val="20"/>
                <w:lang w:eastAsia="it-IT"/>
              </w:rPr>
            </w:pPr>
          </w:p>
        </w:tc>
      </w:tr>
      <w:tr w:rsidRPr="000F2377" w:rsidR="00B82437" w:rsidTr="00B82437" w14:paraId="3C42E3AF" w14:textId="77777777">
        <w:tc>
          <w:tcPr>
            <w:tcW w:w="1534" w:type="pct"/>
            <w:vAlign w:val="center"/>
          </w:tcPr>
          <w:p w:rsidRPr="000F2377" w:rsidR="00B82437" w:rsidP="00B82437" w:rsidRDefault="00B82437" w14:paraId="238C906D"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TOTALE</w:t>
            </w:r>
          </w:p>
        </w:tc>
        <w:tc>
          <w:tcPr>
            <w:tcW w:w="1183" w:type="pct"/>
            <w:vAlign w:val="center"/>
          </w:tcPr>
          <w:p w:rsidRPr="000F2377" w:rsidR="00B82437" w:rsidP="00B82437" w:rsidRDefault="00B82437" w14:paraId="628D71B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750B506"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1E3D99D3" w14:textId="77777777">
            <w:pPr>
              <w:autoSpaceDE w:val="0"/>
              <w:autoSpaceDN w:val="0"/>
              <w:adjustRightInd w:val="0"/>
              <w:jc w:val="center"/>
              <w:rPr>
                <w:rFonts w:eastAsia="Times New Roman" w:cs="Arial"/>
                <w:sz w:val="20"/>
                <w:szCs w:val="20"/>
                <w:lang w:eastAsia="it-IT"/>
              </w:rPr>
            </w:pPr>
          </w:p>
        </w:tc>
      </w:tr>
    </w:tbl>
    <w:p w:rsidR="009D1399" w:rsidP="009D1399" w:rsidRDefault="009D1399" w14:paraId="6D25749B" w14:textId="047369AD">
      <w:pPr>
        <w:pStyle w:val="Paragrafoelenco"/>
        <w:autoSpaceDE w:val="0"/>
        <w:autoSpaceDN w:val="0"/>
        <w:adjustRightInd w:val="0"/>
        <w:spacing w:after="0" w:line="240" w:lineRule="auto"/>
        <w:jc w:val="both"/>
        <w:rPr>
          <w:rFonts w:eastAsia="Times New Roman" w:cs="Arial"/>
          <w:sz w:val="20"/>
          <w:szCs w:val="20"/>
          <w:lang w:eastAsia="it-IT"/>
        </w:rPr>
      </w:pPr>
    </w:p>
    <w:p w:rsidR="00D7298F" w:rsidP="00D7298F" w:rsidRDefault="00D7298F" w14:paraId="7D482AE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rsidRPr="00D7298F" w:rsidR="00ED0C58" w:rsidP="00D7298F" w:rsidRDefault="00ED0C58" w14:paraId="50F75BD0" w14:textId="206EEED8">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D7298F">
        <w:rPr>
          <w:rFonts w:eastAsia="Times New Roman" w:cs="Arial"/>
          <w:sz w:val="20"/>
          <w:szCs w:val="20"/>
          <w:lang w:eastAsia="it-IT"/>
        </w:rPr>
        <w:t>di impegnar</w:t>
      </w:r>
      <w:r w:rsidRPr="00D7298F" w:rsidR="00FF6FFB">
        <w:rPr>
          <w:rFonts w:eastAsia="Times New Roman" w:cs="Arial"/>
          <w:sz w:val="20"/>
          <w:szCs w:val="20"/>
          <w:lang w:eastAsia="it-IT"/>
        </w:rPr>
        <w:t>s</w:t>
      </w:r>
      <w:r w:rsidRPr="00D7298F">
        <w:rPr>
          <w:rFonts w:eastAsia="Times New Roman" w:cs="Arial"/>
          <w:sz w:val="20"/>
          <w:szCs w:val="20"/>
          <w:lang w:eastAsia="it-IT"/>
        </w:rPr>
        <w:t>i a comunicare tempestivamente all’Agenzia nazionale per l’attrazione degli</w:t>
      </w:r>
      <w:r w:rsidRPr="00D7298F" w:rsidR="00496186">
        <w:rPr>
          <w:rFonts w:eastAsia="Times New Roman" w:cs="Arial"/>
          <w:sz w:val="20"/>
          <w:szCs w:val="20"/>
          <w:lang w:eastAsia="it-IT"/>
        </w:rPr>
        <w:t xml:space="preserve"> </w:t>
      </w:r>
      <w:r w:rsidRPr="00D7298F">
        <w:rPr>
          <w:rFonts w:eastAsia="Times New Roman" w:cs="Arial"/>
          <w:sz w:val="20"/>
          <w:szCs w:val="20"/>
          <w:lang w:eastAsia="it-IT"/>
        </w:rPr>
        <w:t>investimenti e lo sviluppo d’impresa S.p.A. ulteriori contributi/agevolazioni che saranno</w:t>
      </w:r>
      <w:r w:rsidRPr="00D7298F" w:rsidR="00025EA9">
        <w:rPr>
          <w:rFonts w:eastAsia="Times New Roman" w:cs="Arial"/>
          <w:sz w:val="20"/>
          <w:szCs w:val="20"/>
          <w:lang w:eastAsia="it-IT"/>
        </w:rPr>
        <w:t xml:space="preserve"> </w:t>
      </w:r>
      <w:r w:rsidRPr="00D7298F">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che la società si trova in regola con le disposizioni vigenti in materia di normativa edilizia ed</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1B662D93">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AA87E98" w:rsidR="00ED0C58">
        <w:rPr>
          <w:rFonts w:eastAsia="Times New Roman" w:cs="Arial"/>
          <w:sz w:val="20"/>
          <w:szCs w:val="20"/>
          <w:lang w:eastAsia="it-IT"/>
        </w:rPr>
        <w:t xml:space="preserve">che le spese </w:t>
      </w:r>
      <w:r w:rsidRPr="0AA87E98" w:rsidR="009406B3">
        <w:rPr>
          <w:rFonts w:eastAsia="Times New Roman" w:cs="Arial"/>
          <w:sz w:val="20"/>
          <w:szCs w:val="20"/>
          <w:lang w:eastAsia="it-IT"/>
        </w:rPr>
        <w:t xml:space="preserve">rendicontate nel presente SAL ed elencate nella scheda </w:t>
      </w:r>
      <w:r w:rsidRPr="0AA87E98" w:rsidR="00921CC2">
        <w:rPr>
          <w:rFonts w:eastAsia="Times New Roman" w:cs="Arial"/>
          <w:sz w:val="20"/>
          <w:szCs w:val="20"/>
          <w:lang w:eastAsia="it-IT"/>
        </w:rPr>
        <w:t>“rendicontazione SAL”</w:t>
      </w:r>
      <w:r w:rsidRPr="0AA87E98" w:rsidR="009406B3">
        <w:rPr>
          <w:rFonts w:eastAsia="Times New Roman" w:cs="Arial"/>
          <w:sz w:val="20"/>
          <w:szCs w:val="20"/>
          <w:lang w:eastAsia="it-IT"/>
        </w:rPr>
        <w:t xml:space="preserve"> </w:t>
      </w:r>
      <w:r w:rsidRPr="0AA87E98" w:rsidR="00ED0C58">
        <w:rPr>
          <w:rFonts w:eastAsia="Times New Roman" w:cs="Arial"/>
          <w:sz w:val="20"/>
          <w:szCs w:val="20"/>
          <w:lang w:eastAsia="it-IT"/>
        </w:rPr>
        <w:t>non ri</w:t>
      </w:r>
      <w:r w:rsidRPr="0AA87E98" w:rsidR="00291006">
        <w:rPr>
          <w:rFonts w:eastAsia="Times New Roman" w:cs="Arial"/>
          <w:sz w:val="20"/>
          <w:szCs w:val="20"/>
          <w:lang w:eastAsia="it-IT"/>
        </w:rPr>
        <w:t xml:space="preserve">guardano beni e servizi forniti da fornitori con cui intercorrano rapporti di controllo o collegamento societario ai sensi dell’art. 2359 del Codice </w:t>
      </w:r>
      <w:r w:rsidRPr="0AA87E98" w:rsidR="00291006">
        <w:rPr>
          <w:rFonts w:eastAsia="Times New Roman" w:cs="Arial"/>
          <w:color w:val="000000" w:themeColor="text1" w:themeTint="FF" w:themeShade="FF"/>
          <w:sz w:val="20"/>
          <w:szCs w:val="20"/>
          <w:lang w:eastAsia="it-IT"/>
        </w:rPr>
        <w:t>Civile o per via indiretta (attraverso coniugi</w:t>
      </w:r>
      <w:r w:rsidRPr="0AA87E98" w:rsidR="581EA77B">
        <w:rPr>
          <w:rFonts w:eastAsia="Times New Roman" w:cs="Arial"/>
          <w:color w:val="000000" w:themeColor="text1" w:themeTint="FF" w:themeShade="FF"/>
          <w:sz w:val="20"/>
          <w:szCs w:val="20"/>
          <w:lang w:eastAsia="it-IT"/>
        </w:rPr>
        <w:t xml:space="preserve">, </w:t>
      </w:r>
      <w:r w:rsidRPr="0AA87E98" w:rsidR="581EA77B">
        <w:rPr>
          <w:b w:val="0"/>
          <w:bCs w:val="0"/>
          <w:i w:val="0"/>
          <w:iCs w:val="0"/>
          <w:caps w:val="0"/>
          <w:smallCaps w:val="0"/>
          <w:strike w:val="0"/>
          <w:dstrike w:val="0"/>
          <w:noProof w:val="0"/>
          <w:color w:val="000000" w:themeColor="text1" w:themeTint="FF" w:themeShade="FF"/>
          <w:sz w:val="19"/>
          <w:szCs w:val="19"/>
          <w:u w:val="none"/>
          <w:lang w:val="it-IT"/>
        </w:rPr>
        <w:t>parenti, affini</w:t>
      </w:r>
      <w:r w:rsidRPr="0AA87E98" w:rsidR="00096F3A">
        <w:rPr>
          <w:rFonts w:eastAsia="Times New Roman" w:cs="Arial"/>
          <w:color w:val="000000" w:themeColor="text1" w:themeTint="FF" w:themeShade="FF"/>
          <w:sz w:val="20"/>
          <w:szCs w:val="20"/>
          <w:lang w:eastAsia="it-IT"/>
        </w:rPr>
        <w:t xml:space="preserve"> </w:t>
      </w:r>
      <w:r w:rsidRPr="0AA87E98" w:rsidR="00291006">
        <w:rPr>
          <w:rFonts w:eastAsia="Times New Roman" w:cs="Arial"/>
          <w:color w:val="000000" w:themeColor="text1" w:themeTint="FF" w:themeShade="FF"/>
          <w:sz w:val="20"/>
          <w:szCs w:val="20"/>
          <w:lang w:eastAsia="it-IT"/>
        </w:rPr>
        <w:t xml:space="preserve">e familiari conviventi), </w:t>
      </w:r>
      <w:r w:rsidRPr="0AA87E98" w:rsidR="00291006">
        <w:rPr>
          <w:rFonts w:eastAsia="Times New Roman" w:cs="Arial"/>
          <w:sz w:val="20"/>
          <w:szCs w:val="20"/>
          <w:lang w:eastAsia="it-IT"/>
        </w:rPr>
        <w:t>o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AA87E98" w:rsid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0AA87E98"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AA87E98" w:rsidR="005610FA">
        <w:rPr>
          <w:rFonts w:eastAsia="Times New Roman" w:cs="Arial"/>
          <w:sz w:val="20"/>
          <w:szCs w:val="20"/>
          <w:lang w:eastAsia="it-IT"/>
        </w:rPr>
        <w:t xml:space="preserve">che tutti </w:t>
      </w:r>
      <w:r w:rsidRPr="0AA87E98" w:rsidR="005610FA">
        <w:rPr>
          <w:rFonts w:eastAsia="Times New Roman" w:cs="Arial"/>
          <w:sz w:val="20"/>
          <w:szCs w:val="20"/>
          <w:lang w:eastAsia="it-IT"/>
        </w:rPr>
        <w:t xml:space="preserve">i documenti trasmessi sono conformi agli </w:t>
      </w:r>
      <w:r w:rsidRPr="0AA87E98" w:rsidR="005610FA">
        <w:rPr>
          <w:rFonts w:eastAsia="Times New Roman" w:cs="Arial"/>
          <w:sz w:val="20"/>
          <w:szCs w:val="20"/>
          <w:lang w:eastAsia="it-IT"/>
        </w:rPr>
        <w:t>original</w:t>
      </w:r>
      <w:r w:rsidRPr="0AA87E98" w:rsidR="005610FA">
        <w:rPr>
          <w:rFonts w:eastAsia="Times New Roman" w:cs="Arial"/>
          <w:sz w:val="20"/>
          <w:szCs w:val="20"/>
          <w:lang w:eastAsia="it-IT"/>
        </w:rPr>
        <w:t>i</w:t>
      </w:r>
      <w:r w:rsidRPr="0AA87E98" w:rsidR="005610FA">
        <w:rPr>
          <w:rFonts w:eastAsia="Times New Roman" w:cs="Arial"/>
          <w:sz w:val="20"/>
          <w:szCs w:val="20"/>
          <w:lang w:eastAsia="it-IT"/>
        </w:rPr>
        <w:t xml:space="preserve"> in possesso</w:t>
      </w:r>
      <w:r w:rsidRPr="0AA87E98" w:rsidR="005610FA">
        <w:rPr>
          <w:rFonts w:eastAsia="Times New Roman" w:cs="Arial"/>
          <w:sz w:val="20"/>
          <w:szCs w:val="20"/>
          <w:lang w:eastAsia="it-IT"/>
        </w:rPr>
        <w:t xml:space="preserve"> della società</w:t>
      </w:r>
      <w:r w:rsidRPr="0AA87E98" w:rsidR="005610FA">
        <w:rPr>
          <w:rFonts w:eastAsia="Times New Roman" w:cs="Arial"/>
          <w:sz w:val="20"/>
          <w:szCs w:val="20"/>
          <w:lang w:eastAsia="it-IT"/>
        </w:rPr>
        <w:t xml:space="preserve">, che </w:t>
      </w:r>
      <w:r w:rsidRPr="0AA87E98" w:rsidR="005610FA">
        <w:rPr>
          <w:rFonts w:eastAsia="Times New Roman" w:cs="Arial"/>
          <w:sz w:val="20"/>
          <w:szCs w:val="20"/>
          <w:lang w:eastAsia="it-IT"/>
        </w:rPr>
        <w:t>si impegna</w:t>
      </w:r>
      <w:r w:rsidRPr="0AA87E98" w:rsid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66D4" w:rsidP="00771FED" w:rsidRDefault="005D66D4" w14:paraId="3DAFBC5F" w14:textId="77777777">
      <w:pPr>
        <w:spacing w:after="0" w:line="240" w:lineRule="auto"/>
      </w:pPr>
      <w:r>
        <w:separator/>
      </w:r>
    </w:p>
  </w:endnote>
  <w:endnote w:type="continuationSeparator" w:id="0">
    <w:p w:rsidR="005D66D4" w:rsidP="00771FED" w:rsidRDefault="005D66D4" w14:paraId="6A3E05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66D4" w:rsidP="00771FED" w:rsidRDefault="005D66D4" w14:paraId="29A0C2E8" w14:textId="77777777">
      <w:pPr>
        <w:spacing w:after="0" w:line="240" w:lineRule="auto"/>
      </w:pPr>
      <w:r>
        <w:separator/>
      </w:r>
    </w:p>
  </w:footnote>
  <w:footnote w:type="continuationSeparator" w:id="0">
    <w:p w:rsidR="005D66D4" w:rsidP="00771FED" w:rsidRDefault="005D66D4" w14:paraId="2780E33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382285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96F3A"/>
    <w:rsid w:val="000D1935"/>
    <w:rsid w:val="000D2445"/>
    <w:rsid w:val="000F2377"/>
    <w:rsid w:val="000F3403"/>
    <w:rsid w:val="001046FF"/>
    <w:rsid w:val="00131225"/>
    <w:rsid w:val="001575AE"/>
    <w:rsid w:val="001F0583"/>
    <w:rsid w:val="00291006"/>
    <w:rsid w:val="002B6953"/>
    <w:rsid w:val="002C179F"/>
    <w:rsid w:val="00381847"/>
    <w:rsid w:val="0039420F"/>
    <w:rsid w:val="003D25C5"/>
    <w:rsid w:val="0043329B"/>
    <w:rsid w:val="00472E4E"/>
    <w:rsid w:val="00477272"/>
    <w:rsid w:val="00496186"/>
    <w:rsid w:val="004D4007"/>
    <w:rsid w:val="004F0C85"/>
    <w:rsid w:val="00537195"/>
    <w:rsid w:val="00540C74"/>
    <w:rsid w:val="005610FA"/>
    <w:rsid w:val="00584340"/>
    <w:rsid w:val="005C4188"/>
    <w:rsid w:val="005D66D4"/>
    <w:rsid w:val="005E5099"/>
    <w:rsid w:val="00611A27"/>
    <w:rsid w:val="00637046"/>
    <w:rsid w:val="00641917"/>
    <w:rsid w:val="00651B2D"/>
    <w:rsid w:val="006D598C"/>
    <w:rsid w:val="00714DA2"/>
    <w:rsid w:val="00747BF6"/>
    <w:rsid w:val="0075130E"/>
    <w:rsid w:val="00771FED"/>
    <w:rsid w:val="0077260C"/>
    <w:rsid w:val="00775E15"/>
    <w:rsid w:val="0079472A"/>
    <w:rsid w:val="007A3E2D"/>
    <w:rsid w:val="00831D1F"/>
    <w:rsid w:val="008327AF"/>
    <w:rsid w:val="00841A55"/>
    <w:rsid w:val="008E1C33"/>
    <w:rsid w:val="008E2456"/>
    <w:rsid w:val="00921CC2"/>
    <w:rsid w:val="009406B3"/>
    <w:rsid w:val="00944CA9"/>
    <w:rsid w:val="00945E19"/>
    <w:rsid w:val="009B1A32"/>
    <w:rsid w:val="009D1399"/>
    <w:rsid w:val="009D5E91"/>
    <w:rsid w:val="00AB2110"/>
    <w:rsid w:val="00B82437"/>
    <w:rsid w:val="00BB1262"/>
    <w:rsid w:val="00BE1842"/>
    <w:rsid w:val="00C47371"/>
    <w:rsid w:val="00C72AD9"/>
    <w:rsid w:val="00C8060E"/>
    <w:rsid w:val="00C9477B"/>
    <w:rsid w:val="00CB3680"/>
    <w:rsid w:val="00CB7992"/>
    <w:rsid w:val="00CC02B5"/>
    <w:rsid w:val="00CF6FD7"/>
    <w:rsid w:val="00D7298F"/>
    <w:rsid w:val="00E14AE9"/>
    <w:rsid w:val="00E41926"/>
    <w:rsid w:val="00E456E4"/>
    <w:rsid w:val="00E575C5"/>
    <w:rsid w:val="00E917F3"/>
    <w:rsid w:val="00EB4CEB"/>
    <w:rsid w:val="00EB7BD4"/>
    <w:rsid w:val="00EC6C31"/>
    <w:rsid w:val="00ED0C58"/>
    <w:rsid w:val="00F15B11"/>
    <w:rsid w:val="00F6705A"/>
    <w:rsid w:val="00F707AC"/>
    <w:rsid w:val="00FF6FFB"/>
    <w:rsid w:val="0AA87E98"/>
    <w:rsid w:val="581EA7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159285">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C57F8B10-5379-422E-9F6D-B10A06B948C7}"/>
</file>

<file path=customXml/itemProps2.xml><?xml version="1.0" encoding="utf-8"?>
<ds:datastoreItem xmlns:ds="http://schemas.openxmlformats.org/officeDocument/2006/customXml" ds:itemID="{5CE34120-CE1D-4357-BCBE-36E047A4F569}"/>
</file>

<file path=customXml/itemProps3.xml><?xml version="1.0" encoding="utf-8"?>
<ds:datastoreItem xmlns:ds="http://schemas.openxmlformats.org/officeDocument/2006/customXml" ds:itemID="{DF9B33B2-0BE1-4D5C-A1D7-285A1FCCEC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27</cp:revision>
  <cp:lastPrinted>2017-02-20T09:47:00Z</cp:lastPrinted>
  <dcterms:created xsi:type="dcterms:W3CDTF">2017-02-20T12:59:00Z</dcterms:created>
  <dcterms:modified xsi:type="dcterms:W3CDTF">2022-10-17T12:47:16Z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